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B0" w:rsidRDefault="00A4064D" w:rsidP="00A4064D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ЗАДАНИЯ </w:t>
      </w:r>
    </w:p>
    <w:p w:rsidR="00A4064D" w:rsidRDefault="00A4064D" w:rsidP="00A4064D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Для студентов гр. 331, которые находятся на индивидуальном обучении</w:t>
      </w:r>
    </w:p>
    <w:p w:rsidR="00A4064D" w:rsidRDefault="00A4064D" w:rsidP="00A4064D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ПМ 03 ВЫПОЛНЕНИЕ ОКРАШИВАНИЯ ВОЛОС</w:t>
      </w:r>
    </w:p>
    <w:p w:rsidR="00A4064D" w:rsidRDefault="00A4064D" w:rsidP="00A4064D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</w:pPr>
    </w:p>
    <w:p w:rsidR="00A4064D" w:rsidRDefault="00A4064D" w:rsidP="00A4064D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</w:pPr>
    </w:p>
    <w:p w:rsidR="00FF149F" w:rsidRPr="00FF149F" w:rsidRDefault="00FF149F" w:rsidP="00FF149F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F149F">
        <w:rPr>
          <w:rFonts w:ascii="Times New Roman" w:hAnsi="Times New Roman"/>
          <w:sz w:val="32"/>
          <w:szCs w:val="32"/>
        </w:rPr>
        <w:t xml:space="preserve"> </w:t>
      </w:r>
    </w:p>
    <w:p w:rsidR="00FF149F" w:rsidRDefault="00FF149F" w:rsidP="00FF149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Составить инструкционно-технологическую карту</w:t>
      </w:r>
      <w:r w:rsidR="00E6358D">
        <w:rPr>
          <w:rFonts w:ascii="Times New Roman" w:hAnsi="Times New Roman"/>
          <w:sz w:val="32"/>
          <w:szCs w:val="32"/>
        </w:rPr>
        <w:t xml:space="preserve"> для выполнения колорирования согласно схеме. Составить формулы окрашивания</w:t>
      </w:r>
    </w:p>
    <w:p w:rsidR="00FF149F" w:rsidRDefault="00E6358D" w:rsidP="00BE6F88">
      <w:pPr>
        <w:pStyle w:val="a3"/>
        <w:spacing w:after="0" w:line="240" w:lineRule="auto"/>
        <w:ind w:left="-284" w:right="-284"/>
        <w:rPr>
          <w:noProof/>
        </w:rPr>
      </w:pPr>
      <w:r w:rsidRPr="00E6358D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74A98D7" wp14:editId="33D66F2F">
            <wp:extent cx="3471082" cy="1581150"/>
            <wp:effectExtent l="0" t="0" r="0" b="0"/>
            <wp:docPr id="21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52" cy="158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E6F88" w:rsidRPr="00BE6F88">
        <w:rPr>
          <w:noProof/>
        </w:rPr>
        <w:t xml:space="preserve"> </w:t>
      </w:r>
      <w:r w:rsidR="00BE6F88" w:rsidRPr="00BE6F88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E5F626A" wp14:editId="5C4F6721">
            <wp:extent cx="2876550" cy="1556554"/>
            <wp:effectExtent l="0" t="0" r="0" b="5715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393" t="9598" r="4489" b="7301"/>
                    <a:stretch/>
                  </pic:blipFill>
                  <pic:spPr bwMode="auto">
                    <a:xfrm>
                      <a:off x="0" y="0"/>
                      <a:ext cx="2876429" cy="15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F88" w:rsidRDefault="00BE6F88" w:rsidP="00BE6F88">
      <w:pPr>
        <w:pStyle w:val="a3"/>
        <w:spacing w:after="0" w:line="240" w:lineRule="auto"/>
        <w:ind w:left="-284" w:right="-284"/>
        <w:rPr>
          <w:noProof/>
        </w:rPr>
      </w:pPr>
    </w:p>
    <w:p w:rsidR="00BE6F88" w:rsidRDefault="00BE6F88" w:rsidP="00BE6F88">
      <w:pPr>
        <w:pStyle w:val="a3"/>
        <w:spacing w:after="0" w:line="240" w:lineRule="auto"/>
        <w:ind w:left="-284" w:right="-284"/>
        <w:rPr>
          <w:noProof/>
        </w:rPr>
      </w:pPr>
    </w:p>
    <w:p w:rsidR="00BE6F88" w:rsidRDefault="00BE6F88" w:rsidP="00BE6F88">
      <w:pPr>
        <w:pStyle w:val="a3"/>
        <w:spacing w:after="0" w:line="240" w:lineRule="auto"/>
        <w:ind w:left="-284" w:right="-284"/>
        <w:rPr>
          <w:rFonts w:ascii="Times New Roman" w:hAnsi="Times New Roman"/>
          <w:sz w:val="32"/>
          <w:szCs w:val="32"/>
        </w:rPr>
      </w:pPr>
    </w:p>
    <w:p w:rsidR="00E6358D" w:rsidRDefault="00FF149F" w:rsidP="00E6358D">
      <w:pPr>
        <w:pStyle w:val="a3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r w:rsidRPr="00E6358D">
        <w:rPr>
          <w:rFonts w:ascii="Times New Roman" w:hAnsi="Times New Roman"/>
          <w:sz w:val="32"/>
          <w:szCs w:val="32"/>
        </w:rPr>
        <w:t xml:space="preserve"> </w:t>
      </w:r>
      <w:r w:rsidR="00E6358D" w:rsidRPr="00E6358D">
        <w:rPr>
          <w:rFonts w:ascii="Times New Roman" w:hAnsi="Times New Roman"/>
          <w:sz w:val="32"/>
          <w:szCs w:val="32"/>
        </w:rPr>
        <w:t>Составить инструкционно-технологическую карту для выполнения колорирования согласно схеме. Составить формулы окрашивания</w:t>
      </w:r>
    </w:p>
    <w:p w:rsidR="00BE6F88" w:rsidRDefault="00BE6F88" w:rsidP="00BE6F88">
      <w:pPr>
        <w:pStyle w:val="a3"/>
        <w:rPr>
          <w:rFonts w:ascii="Times New Roman" w:hAnsi="Times New Roman"/>
          <w:sz w:val="32"/>
          <w:szCs w:val="32"/>
        </w:rPr>
      </w:pPr>
      <w:r w:rsidRPr="00BE6F88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1FBB1B8B" wp14:editId="681C5FA9">
            <wp:extent cx="5495925" cy="3485664"/>
            <wp:effectExtent l="0" t="0" r="0" b="63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3984"/>
                    <a:stretch/>
                  </pic:blipFill>
                  <pic:spPr bwMode="auto">
                    <a:xfrm>
                      <a:off x="0" y="0"/>
                      <a:ext cx="5499315" cy="34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F88" w:rsidRPr="00E6358D" w:rsidRDefault="00BE6F88" w:rsidP="00BE6F88">
      <w:pPr>
        <w:pStyle w:val="a3"/>
        <w:rPr>
          <w:rFonts w:ascii="Times New Roman" w:hAnsi="Times New Roman"/>
          <w:sz w:val="32"/>
          <w:szCs w:val="32"/>
        </w:rPr>
      </w:pPr>
    </w:p>
    <w:p w:rsidR="00E6358D" w:rsidRDefault="00E6358D" w:rsidP="00E635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Составить инструкционно-технологическую карту для выполнения колорирования согласно схеме. Составить формулы окрашивания</w:t>
      </w:r>
    </w:p>
    <w:p w:rsidR="00BE6F88" w:rsidRDefault="00BE6F88" w:rsidP="00BE6F8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E6F88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52694343" wp14:editId="2B464C0A">
            <wp:extent cx="6057907" cy="327660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6933"/>
                    <a:stretch/>
                  </pic:blipFill>
                  <pic:spPr bwMode="auto">
                    <a:xfrm>
                      <a:off x="0" y="0"/>
                      <a:ext cx="6076174" cy="328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F88" w:rsidRDefault="00BE6F88" w:rsidP="00BE6F8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6F88" w:rsidRDefault="00BE6F88" w:rsidP="00BE6F8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6F88" w:rsidRPr="00BE6F88" w:rsidRDefault="00BE6F88" w:rsidP="00BE6F8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6358D" w:rsidRDefault="00E6358D" w:rsidP="00E635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Составить инструкционно-технологическую карту для выполнения колорирования согласно схеме. Составить формулы окрашивания</w:t>
      </w:r>
    </w:p>
    <w:p w:rsidR="00BE6F88" w:rsidRPr="00BE6F88" w:rsidRDefault="00BE6F88" w:rsidP="00BE6F8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E6F88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1800A4E9" wp14:editId="6BC3345E">
            <wp:extent cx="6350882" cy="3609975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41" cy="361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358D" w:rsidRDefault="00E6358D" w:rsidP="00E635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Составить инструкционно-технологическую карту для выполнения колорирования согласно схеме. Составить формулы окрашивания</w:t>
      </w:r>
    </w:p>
    <w:p w:rsidR="00BE6F88" w:rsidRDefault="00BE6F88" w:rsidP="00BE6F88">
      <w:pPr>
        <w:pStyle w:val="a3"/>
        <w:spacing w:after="0" w:line="240" w:lineRule="auto"/>
        <w:rPr>
          <w:noProof/>
        </w:rPr>
      </w:pPr>
      <w:r w:rsidRPr="00BE6F88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7BBD3F0" wp14:editId="2BBE9720">
            <wp:extent cx="5457825" cy="1866900"/>
            <wp:effectExtent l="0" t="0" r="0" b="0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00" cy="186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F6B15" w:rsidRPr="003F6B15">
        <w:rPr>
          <w:noProof/>
        </w:rPr>
        <w:t xml:space="preserve"> </w:t>
      </w:r>
      <w:r w:rsidR="003F6B15" w:rsidRPr="003F6B1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578F45A2" wp14:editId="2E6F4014">
            <wp:extent cx="5448722" cy="1876425"/>
            <wp:effectExtent l="0" t="0" r="0" b="0"/>
            <wp:docPr id="22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62" cy="187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6B15" w:rsidRDefault="003F6B15" w:rsidP="00BE6F88">
      <w:pPr>
        <w:pStyle w:val="a3"/>
        <w:spacing w:after="0" w:line="240" w:lineRule="auto"/>
        <w:rPr>
          <w:noProof/>
        </w:rPr>
      </w:pPr>
    </w:p>
    <w:p w:rsidR="003F6B15" w:rsidRDefault="003F6B15" w:rsidP="00BE6F88">
      <w:pPr>
        <w:pStyle w:val="a3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6358D" w:rsidRDefault="00E6358D" w:rsidP="00E635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Составить инструкционно-технологическую карту для выполнения колорирования согласно схеме. Составить формулы окрашивания</w:t>
      </w:r>
    </w:p>
    <w:p w:rsidR="003F6B15" w:rsidRPr="003F6B15" w:rsidRDefault="003F6B15" w:rsidP="003F6B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6B1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5BC75245" wp14:editId="08AC1775">
            <wp:extent cx="4381500" cy="1557877"/>
            <wp:effectExtent l="0" t="0" r="0" b="4445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48" cy="155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6B1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459A8771" wp14:editId="544ADE4E">
            <wp:extent cx="4038600" cy="2281689"/>
            <wp:effectExtent l="0" t="0" r="0" b="4445"/>
            <wp:docPr id="2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465" t="70" r="8359" b="-70"/>
                    <a:stretch/>
                  </pic:blipFill>
                  <pic:spPr bwMode="auto">
                    <a:xfrm>
                      <a:off x="0" y="0"/>
                      <a:ext cx="4039887" cy="22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58D" w:rsidRDefault="00E6358D" w:rsidP="00E635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Составить инструкционно-технологическую карту для выполнения колорирования согласно схеме. Составить формулы окрашивания</w:t>
      </w:r>
    </w:p>
    <w:p w:rsidR="003F6B15" w:rsidRDefault="003F6B15" w:rsidP="00A52D44">
      <w:pPr>
        <w:pStyle w:val="a3"/>
        <w:spacing w:after="0" w:line="240" w:lineRule="auto"/>
        <w:ind w:left="-142"/>
        <w:jc w:val="center"/>
        <w:rPr>
          <w:rFonts w:ascii="Times New Roman" w:hAnsi="Times New Roman"/>
          <w:sz w:val="32"/>
          <w:szCs w:val="32"/>
        </w:rPr>
      </w:pPr>
      <w:r w:rsidRPr="003F6B1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3ED1D81" wp14:editId="5A919F6D">
            <wp:extent cx="6225952" cy="2590800"/>
            <wp:effectExtent l="0" t="0" r="3810" b="0"/>
            <wp:docPr id="31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11" cy="259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6B15" w:rsidRDefault="003F6B15" w:rsidP="003F6B15">
      <w:pPr>
        <w:pStyle w:val="a3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F6B15" w:rsidRDefault="003F6B15" w:rsidP="003F6B15">
      <w:pPr>
        <w:pStyle w:val="a3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F6B15" w:rsidRDefault="003F6B15" w:rsidP="003F6B15">
      <w:pPr>
        <w:pStyle w:val="a3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6358D" w:rsidRDefault="00E6358D" w:rsidP="00E635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Составить инструкционно-технологическую карту для выполнения колорирования согласно схеме. Составить формулы окрашивания</w:t>
      </w:r>
    </w:p>
    <w:p w:rsidR="003F6B15" w:rsidRDefault="003F6B15" w:rsidP="003F6B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6B1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4716FECD" wp14:editId="5839CC9F">
            <wp:extent cx="6153150" cy="3095625"/>
            <wp:effectExtent l="0" t="0" r="0" b="9525"/>
            <wp:docPr id="3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9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6B15" w:rsidRDefault="003F6B15" w:rsidP="003F6B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F6B15" w:rsidRDefault="003F6B15" w:rsidP="003F6B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F6B15" w:rsidRDefault="003F6B15" w:rsidP="003F6B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52D44" w:rsidRDefault="00A52D44" w:rsidP="003F6B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F6B15" w:rsidRPr="003F6B15" w:rsidRDefault="003F6B15" w:rsidP="003F6B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6358D" w:rsidRDefault="00E6358D" w:rsidP="00E635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Составить инструкционно-технологическую карту для выполнения колорирования согласно схеме. Составить формулы окрашивания</w:t>
      </w:r>
    </w:p>
    <w:p w:rsidR="003F6B15" w:rsidRDefault="003F6B15" w:rsidP="003F6B15">
      <w:pPr>
        <w:pStyle w:val="a3"/>
        <w:spacing w:after="0" w:line="240" w:lineRule="auto"/>
        <w:ind w:left="0"/>
        <w:rPr>
          <w:noProof/>
        </w:rPr>
      </w:pPr>
      <w:r w:rsidRPr="003F6B1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5E785007" wp14:editId="48A31434">
            <wp:extent cx="4286250" cy="1571625"/>
            <wp:effectExtent l="0" t="0" r="0" b="9525"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98" cy="157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F6B15">
        <w:rPr>
          <w:noProof/>
        </w:rPr>
        <w:t xml:space="preserve"> </w:t>
      </w:r>
      <w:r w:rsidRPr="003F6B1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00FD65B0" wp14:editId="1432BE6C">
            <wp:extent cx="1905000" cy="1439320"/>
            <wp:effectExtent l="0" t="0" r="0" b="8890"/>
            <wp:docPr id="266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56" cy="144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6B15" w:rsidRDefault="003F6B15" w:rsidP="00A52D44">
      <w:pPr>
        <w:pStyle w:val="a3"/>
        <w:spacing w:after="0" w:line="240" w:lineRule="auto"/>
        <w:ind w:left="-284" w:right="-426"/>
        <w:jc w:val="center"/>
        <w:rPr>
          <w:rFonts w:ascii="Times New Roman" w:hAnsi="Times New Roman"/>
          <w:sz w:val="32"/>
          <w:szCs w:val="32"/>
        </w:rPr>
      </w:pPr>
      <w:r w:rsidRPr="003F6B15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FB4FE3F" wp14:editId="4D8A888F">
            <wp:extent cx="2314575" cy="1226167"/>
            <wp:effectExtent l="0" t="0" r="0" b="0"/>
            <wp:docPr id="26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67" cy="123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52D44" w:rsidRPr="00A52D44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4A51F88B" wp14:editId="45B8C716">
            <wp:extent cx="2447925" cy="1203897"/>
            <wp:effectExtent l="0" t="0" r="0" b="0"/>
            <wp:docPr id="26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26" cy="120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52D44" w:rsidRPr="00A52D44">
        <w:rPr>
          <w:noProof/>
        </w:rPr>
        <w:drawing>
          <wp:inline distT="0" distB="0" distL="0" distR="0" wp14:anchorId="753FE74D" wp14:editId="2F996D4F">
            <wp:extent cx="1933575" cy="1167564"/>
            <wp:effectExtent l="0" t="0" r="0" b="0"/>
            <wp:docPr id="26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8324"/>
                    <a:stretch/>
                  </pic:blipFill>
                  <pic:spPr bwMode="auto">
                    <a:xfrm>
                      <a:off x="0" y="0"/>
                      <a:ext cx="1946500" cy="11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D44" w:rsidRDefault="00A52D44" w:rsidP="00A52D44">
      <w:pPr>
        <w:pStyle w:val="a3"/>
        <w:spacing w:after="0" w:line="240" w:lineRule="auto"/>
        <w:ind w:left="-284" w:right="-426"/>
        <w:jc w:val="center"/>
        <w:rPr>
          <w:rFonts w:ascii="Times New Roman" w:hAnsi="Times New Roman"/>
          <w:sz w:val="32"/>
          <w:szCs w:val="32"/>
        </w:rPr>
      </w:pPr>
    </w:p>
    <w:p w:rsidR="00A52D44" w:rsidRDefault="00A52D44" w:rsidP="00A52D44">
      <w:pPr>
        <w:pStyle w:val="a3"/>
        <w:spacing w:after="0" w:line="240" w:lineRule="auto"/>
        <w:ind w:left="-284" w:right="-426"/>
        <w:jc w:val="center"/>
        <w:rPr>
          <w:rFonts w:ascii="Times New Roman" w:hAnsi="Times New Roman"/>
          <w:sz w:val="32"/>
          <w:szCs w:val="32"/>
        </w:rPr>
      </w:pPr>
    </w:p>
    <w:p w:rsidR="00E6358D" w:rsidRDefault="00E6358D" w:rsidP="00E635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Составить инструкционно-технологическую карту для выполнения колорирования согласно схеме. Составить формулы окрашивания</w:t>
      </w:r>
    </w:p>
    <w:p w:rsidR="00A52D44" w:rsidRPr="00A52D44" w:rsidRDefault="00A52D44" w:rsidP="00A52D4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52D44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5EDF3029" wp14:editId="33477FD1">
            <wp:extent cx="5457825" cy="2275249"/>
            <wp:effectExtent l="0" t="0" r="0" b="0"/>
            <wp:docPr id="29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7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064D" w:rsidRDefault="00A52D44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</w:pPr>
      <w:r w:rsidRPr="00A52D44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3BD3685" wp14:editId="2CE1633C">
            <wp:extent cx="5362575" cy="2066105"/>
            <wp:effectExtent l="0" t="0" r="0" b="0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60C6" w:rsidRDefault="00AD60C6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</w:pPr>
    </w:p>
    <w:p w:rsidR="00AD60C6" w:rsidRDefault="00AD60C6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</w:pPr>
    </w:p>
    <w:p w:rsidR="00AD60C6" w:rsidRDefault="00AD60C6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  <w:sectPr w:rsidR="00AD60C6" w:rsidSect="00A4064D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AD60C6" w:rsidRPr="00AD60C6" w:rsidRDefault="00AD60C6">
      <w:pPr>
        <w:spacing w:after="0" w:line="240" w:lineRule="auto"/>
        <w:ind w:left="142"/>
        <w:jc w:val="center"/>
        <w:rPr>
          <w:rFonts w:ascii="Times New Roman" w:hAnsi="Times New Roman"/>
          <w:color w:val="FF0000"/>
          <w:sz w:val="48"/>
          <w:szCs w:val="32"/>
        </w:rPr>
      </w:pPr>
      <w:r>
        <w:rPr>
          <w:rFonts w:ascii="Times New Roman" w:hAnsi="Times New Roman"/>
          <w:color w:val="FF0000"/>
          <w:sz w:val="48"/>
          <w:szCs w:val="32"/>
        </w:rPr>
        <w:lastRenderedPageBreak/>
        <w:t>ШАБЛОН</w:t>
      </w:r>
    </w:p>
    <w:p w:rsidR="00AD60C6" w:rsidRDefault="00AD60C6">
      <w:pPr>
        <w:spacing w:after="0" w:line="240" w:lineRule="auto"/>
        <w:ind w:left="14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Инструкционно-технологическая карта</w:t>
      </w:r>
    </w:p>
    <w:p w:rsidR="00AD60C6" w:rsidRPr="00AD60C6" w:rsidRDefault="00AD60C6">
      <w:pPr>
        <w:spacing w:after="0" w:line="240" w:lineRule="auto"/>
        <w:ind w:left="142"/>
        <w:jc w:val="center"/>
        <w:rPr>
          <w:rFonts w:ascii="Times New Roman" w:hAnsi="Times New Roman"/>
          <w:b/>
          <w:color w:val="0070C0"/>
          <w:sz w:val="32"/>
          <w:szCs w:val="32"/>
          <w:u w:val="single"/>
        </w:rPr>
      </w:pPr>
      <w:r w:rsidRPr="00AD60C6">
        <w:rPr>
          <w:rFonts w:ascii="Times New Roman" w:hAnsi="Times New Roman"/>
          <w:b/>
          <w:color w:val="0070C0"/>
          <w:sz w:val="32"/>
          <w:szCs w:val="32"/>
          <w:u w:val="single"/>
        </w:rPr>
        <w:t>ПМ 03 ВЫПОЛНЕНИЕ ОКРАШИВАНИЯ ВОЛОС</w:t>
      </w:r>
    </w:p>
    <w:p w:rsidR="00AD60C6" w:rsidRDefault="00AD60C6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color w:val="0070C0"/>
          <w:sz w:val="28"/>
          <w:szCs w:val="32"/>
        </w:rPr>
        <w:t>ТЕМА:</w:t>
      </w:r>
      <w:r>
        <w:rPr>
          <w:rFonts w:ascii="Times New Roman" w:hAnsi="Times New Roman"/>
          <w:b/>
          <w:sz w:val="28"/>
          <w:szCs w:val="32"/>
        </w:rPr>
        <w:t>________________________________________________________________________</w:t>
      </w:r>
    </w:p>
    <w:tbl>
      <w:tblPr>
        <w:tblStyle w:val="a6"/>
        <w:tblW w:w="15735" w:type="dxa"/>
        <w:tblInd w:w="-34" w:type="dxa"/>
        <w:tblLook w:val="04A0" w:firstRow="1" w:lastRow="0" w:firstColumn="1" w:lastColumn="0" w:noHBand="0" w:noVBand="1"/>
      </w:tblPr>
      <w:tblGrid>
        <w:gridCol w:w="675"/>
        <w:gridCol w:w="2552"/>
        <w:gridCol w:w="2409"/>
        <w:gridCol w:w="4253"/>
        <w:gridCol w:w="5846"/>
      </w:tblGrid>
      <w:tr w:rsidR="000241C4" w:rsidTr="00661535">
        <w:tc>
          <w:tcPr>
            <w:tcW w:w="15735" w:type="dxa"/>
            <w:gridSpan w:val="5"/>
          </w:tcPr>
          <w:p w:rsidR="000241C4" w:rsidRPr="000241C4" w:rsidRDefault="000241C4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32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32"/>
              </w:rPr>
              <w:t>Вертикальное классическое колорирование</w:t>
            </w:r>
          </w:p>
        </w:tc>
      </w:tr>
      <w:tr w:rsidR="00AD60C6" w:rsidTr="00661535">
        <w:tc>
          <w:tcPr>
            <w:tcW w:w="675" w:type="dxa"/>
          </w:tcPr>
          <w:p w:rsidR="00AD60C6" w:rsidRPr="00661535" w:rsidRDefault="000241C4">
            <w:pPr>
              <w:jc w:val="center"/>
              <w:rPr>
                <w:rFonts w:ascii="Times New Roman" w:hAnsi="Times New Roman"/>
                <w:sz w:val="22"/>
                <w:szCs w:val="32"/>
              </w:rPr>
            </w:pPr>
            <w:r w:rsidRPr="00661535">
              <w:rPr>
                <w:rFonts w:ascii="Times New Roman" w:hAnsi="Times New Roman"/>
                <w:sz w:val="22"/>
                <w:szCs w:val="32"/>
              </w:rPr>
              <w:t xml:space="preserve">№ </w:t>
            </w:r>
            <w:proofErr w:type="gramStart"/>
            <w:r w:rsidRPr="00661535">
              <w:rPr>
                <w:rFonts w:ascii="Times New Roman" w:hAnsi="Times New Roman"/>
                <w:sz w:val="22"/>
                <w:szCs w:val="32"/>
              </w:rPr>
              <w:t>п</w:t>
            </w:r>
            <w:proofErr w:type="gramEnd"/>
            <w:r w:rsidRPr="00661535">
              <w:rPr>
                <w:rFonts w:ascii="Times New Roman" w:hAnsi="Times New Roman"/>
                <w:sz w:val="22"/>
                <w:szCs w:val="32"/>
              </w:rPr>
              <w:t>/п</w:t>
            </w:r>
          </w:p>
        </w:tc>
        <w:tc>
          <w:tcPr>
            <w:tcW w:w="2552" w:type="dxa"/>
          </w:tcPr>
          <w:p w:rsidR="00AD60C6" w:rsidRPr="00661535" w:rsidRDefault="000241C4">
            <w:pPr>
              <w:jc w:val="center"/>
              <w:rPr>
                <w:rFonts w:ascii="Times New Roman" w:hAnsi="Times New Roman"/>
                <w:sz w:val="22"/>
                <w:szCs w:val="32"/>
              </w:rPr>
            </w:pPr>
            <w:r w:rsidRPr="00661535">
              <w:rPr>
                <w:rFonts w:ascii="Times New Roman" w:hAnsi="Times New Roman"/>
                <w:sz w:val="22"/>
                <w:szCs w:val="32"/>
              </w:rPr>
              <w:t>Формула окрашивания</w:t>
            </w:r>
          </w:p>
        </w:tc>
        <w:tc>
          <w:tcPr>
            <w:tcW w:w="2409" w:type="dxa"/>
          </w:tcPr>
          <w:p w:rsidR="00AD60C6" w:rsidRPr="00661535" w:rsidRDefault="000241C4">
            <w:pPr>
              <w:jc w:val="center"/>
              <w:rPr>
                <w:rFonts w:ascii="Times New Roman" w:hAnsi="Times New Roman"/>
                <w:sz w:val="22"/>
                <w:szCs w:val="32"/>
              </w:rPr>
            </w:pPr>
            <w:r w:rsidRPr="00661535">
              <w:rPr>
                <w:rFonts w:ascii="Times New Roman" w:hAnsi="Times New Roman"/>
                <w:sz w:val="22"/>
                <w:szCs w:val="32"/>
              </w:rPr>
              <w:t>Инструменты, материалы</w:t>
            </w:r>
          </w:p>
        </w:tc>
        <w:tc>
          <w:tcPr>
            <w:tcW w:w="4253" w:type="dxa"/>
          </w:tcPr>
          <w:p w:rsidR="00AD60C6" w:rsidRPr="00661535" w:rsidRDefault="000241C4">
            <w:pPr>
              <w:jc w:val="center"/>
              <w:rPr>
                <w:rFonts w:ascii="Times New Roman" w:hAnsi="Times New Roman"/>
                <w:sz w:val="22"/>
                <w:szCs w:val="32"/>
              </w:rPr>
            </w:pPr>
            <w:r w:rsidRPr="00661535">
              <w:rPr>
                <w:rFonts w:ascii="Times New Roman" w:hAnsi="Times New Roman"/>
                <w:sz w:val="22"/>
                <w:szCs w:val="32"/>
              </w:rPr>
              <w:t>Технологическая последовательность</w:t>
            </w:r>
          </w:p>
        </w:tc>
        <w:tc>
          <w:tcPr>
            <w:tcW w:w="5846" w:type="dxa"/>
          </w:tcPr>
          <w:p w:rsidR="000241C4" w:rsidRPr="00661535" w:rsidRDefault="000241C4" w:rsidP="000241C4">
            <w:pPr>
              <w:jc w:val="center"/>
              <w:rPr>
                <w:rFonts w:ascii="Times New Roman" w:hAnsi="Times New Roman"/>
                <w:sz w:val="22"/>
                <w:szCs w:val="32"/>
              </w:rPr>
            </w:pPr>
            <w:r w:rsidRPr="00661535">
              <w:rPr>
                <w:rFonts w:ascii="Times New Roman" w:hAnsi="Times New Roman"/>
                <w:sz w:val="22"/>
                <w:szCs w:val="32"/>
              </w:rPr>
              <w:t>Фото, эскизы</w:t>
            </w:r>
          </w:p>
        </w:tc>
      </w:tr>
      <w:tr w:rsidR="00AD60C6" w:rsidTr="00661535">
        <w:tc>
          <w:tcPr>
            <w:tcW w:w="675" w:type="dxa"/>
          </w:tcPr>
          <w:p w:rsidR="00AD60C6" w:rsidRPr="00661535" w:rsidRDefault="00AD6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D60C6" w:rsidRPr="00661535" w:rsidRDefault="00AD6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41C4" w:rsidRPr="00661535" w:rsidRDefault="000241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D60C6" w:rsidRPr="00661535" w:rsidRDefault="00AD6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AD60C6" w:rsidRPr="00661535" w:rsidRDefault="00AD6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AD60C6" w:rsidRDefault="00AD60C6">
            <w:pPr>
              <w:jc w:val="center"/>
              <w:rPr>
                <w:rFonts w:ascii="Times New Roman" w:hAnsi="Times New Roman"/>
                <w:b/>
                <w:sz w:val="28"/>
                <w:szCs w:val="32"/>
              </w:rPr>
            </w:pPr>
          </w:p>
        </w:tc>
      </w:tr>
      <w:tr w:rsidR="000241C4" w:rsidTr="00661535">
        <w:tc>
          <w:tcPr>
            <w:tcW w:w="15735" w:type="dxa"/>
            <w:gridSpan w:val="5"/>
          </w:tcPr>
          <w:p w:rsidR="000241C4" w:rsidRDefault="000241C4" w:rsidP="000241C4">
            <w:pPr>
              <w:rPr>
                <w:rFonts w:ascii="Times New Roman" w:hAnsi="Times New Roman"/>
                <w:b/>
                <w:sz w:val="28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32"/>
              </w:rPr>
              <w:t>Рекомендации по уходу:</w:t>
            </w:r>
          </w:p>
          <w:p w:rsidR="000241C4" w:rsidRDefault="000241C4" w:rsidP="000241C4">
            <w:pPr>
              <w:rPr>
                <w:rFonts w:ascii="Times New Roman" w:hAnsi="Times New Roman"/>
                <w:b/>
                <w:sz w:val="28"/>
                <w:szCs w:val="32"/>
              </w:rPr>
            </w:pPr>
          </w:p>
          <w:p w:rsidR="000241C4" w:rsidRDefault="000241C4" w:rsidP="000241C4">
            <w:pPr>
              <w:rPr>
                <w:rFonts w:ascii="Times New Roman" w:hAnsi="Times New Roman"/>
                <w:b/>
                <w:sz w:val="28"/>
                <w:szCs w:val="32"/>
              </w:rPr>
            </w:pPr>
          </w:p>
          <w:p w:rsidR="000241C4" w:rsidRDefault="000241C4" w:rsidP="000241C4">
            <w:pPr>
              <w:rPr>
                <w:rFonts w:ascii="Times New Roman" w:hAnsi="Times New Roman"/>
                <w:b/>
                <w:sz w:val="28"/>
                <w:szCs w:val="32"/>
              </w:rPr>
            </w:pPr>
          </w:p>
        </w:tc>
      </w:tr>
    </w:tbl>
    <w:p w:rsidR="00AD60C6" w:rsidRDefault="000241C4" w:rsidP="000241C4">
      <w:pPr>
        <w:spacing w:after="0" w:line="240" w:lineRule="auto"/>
        <w:ind w:left="142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ВЫВОД:</w:t>
      </w:r>
    </w:p>
    <w:p w:rsidR="00DF4EB2" w:rsidRDefault="00DF4EB2" w:rsidP="000241C4">
      <w:pPr>
        <w:spacing w:after="0" w:line="240" w:lineRule="auto"/>
        <w:ind w:left="142"/>
        <w:rPr>
          <w:rFonts w:ascii="Times New Roman" w:hAnsi="Times New Roman"/>
          <w:b/>
          <w:sz w:val="28"/>
          <w:szCs w:val="32"/>
        </w:rPr>
      </w:pPr>
    </w:p>
    <w:p w:rsidR="00F63DD7" w:rsidRDefault="00F63DD7" w:rsidP="00DF4EB2">
      <w:pPr>
        <w:spacing w:after="0" w:line="240" w:lineRule="auto"/>
        <w:ind w:left="142"/>
        <w:jc w:val="center"/>
        <w:rPr>
          <w:rFonts w:ascii="Times New Roman" w:hAnsi="Times New Roman"/>
          <w:color w:val="FF0000"/>
          <w:sz w:val="48"/>
          <w:szCs w:val="32"/>
        </w:rPr>
      </w:pPr>
    </w:p>
    <w:p w:rsidR="00F63DD7" w:rsidRDefault="00F63DD7" w:rsidP="00DF4EB2">
      <w:pPr>
        <w:spacing w:after="0" w:line="240" w:lineRule="auto"/>
        <w:ind w:left="142"/>
        <w:jc w:val="center"/>
        <w:rPr>
          <w:rFonts w:ascii="Times New Roman" w:hAnsi="Times New Roman"/>
          <w:color w:val="FF0000"/>
          <w:sz w:val="48"/>
          <w:szCs w:val="32"/>
        </w:rPr>
      </w:pPr>
    </w:p>
    <w:p w:rsidR="00F63DD7" w:rsidRDefault="00F63DD7" w:rsidP="00DF4EB2">
      <w:pPr>
        <w:spacing w:after="0" w:line="240" w:lineRule="auto"/>
        <w:ind w:left="142"/>
        <w:jc w:val="center"/>
        <w:rPr>
          <w:rFonts w:ascii="Times New Roman" w:hAnsi="Times New Roman"/>
          <w:color w:val="FF0000"/>
          <w:sz w:val="48"/>
          <w:szCs w:val="32"/>
        </w:rPr>
      </w:pPr>
      <w:bookmarkStart w:id="0" w:name="_GoBack"/>
      <w:bookmarkEnd w:id="0"/>
    </w:p>
    <w:sectPr w:rsidR="00F63DD7" w:rsidSect="00A9696A">
      <w:pgSz w:w="16838" w:h="11906" w:orient="landscape"/>
      <w:pgMar w:top="567" w:right="1134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02169"/>
    <w:multiLevelType w:val="hybridMultilevel"/>
    <w:tmpl w:val="CACCA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03735"/>
    <w:multiLevelType w:val="hybridMultilevel"/>
    <w:tmpl w:val="4E58DB5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64D"/>
    <w:rsid w:val="000241C4"/>
    <w:rsid w:val="003F6B15"/>
    <w:rsid w:val="00661535"/>
    <w:rsid w:val="009D5972"/>
    <w:rsid w:val="00A303B6"/>
    <w:rsid w:val="00A4064D"/>
    <w:rsid w:val="00A52D44"/>
    <w:rsid w:val="00A9696A"/>
    <w:rsid w:val="00AD60C6"/>
    <w:rsid w:val="00BE6F88"/>
    <w:rsid w:val="00C76810"/>
    <w:rsid w:val="00DF4EB2"/>
    <w:rsid w:val="00E6358D"/>
    <w:rsid w:val="00F07732"/>
    <w:rsid w:val="00F51CB0"/>
    <w:rsid w:val="00F63DD7"/>
    <w:rsid w:val="00FF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SimSun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4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58D"/>
    <w:rPr>
      <w:rFonts w:ascii="Tahoma" w:eastAsia="SimSu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D6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SimSun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4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58D"/>
    <w:rPr>
      <w:rFonts w:ascii="Tahoma" w:eastAsia="SimSu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D6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4</cp:revision>
  <dcterms:created xsi:type="dcterms:W3CDTF">2015-12-02T17:27:00Z</dcterms:created>
  <dcterms:modified xsi:type="dcterms:W3CDTF">2015-12-03T10:24:00Z</dcterms:modified>
</cp:coreProperties>
</file>